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5" w:type="dxa"/>
        <w:tblInd w:w="75" w:type="dxa"/>
        <w:tblBorders>
          <w:top w:val="outset" w:sz="36" w:space="0" w:color="CCCCCC"/>
          <w:left w:val="outset" w:sz="36" w:space="0" w:color="CCCCCC"/>
          <w:bottom w:val="outset" w:sz="36" w:space="0" w:color="CCCCCC"/>
          <w:right w:val="outset" w:sz="3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E542A" w:rsidRPr="001264B0" w:rsidTr="008E542A">
        <w:tc>
          <w:tcPr>
            <w:tcW w:w="9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4B0" w:rsidRPr="001264B0" w:rsidRDefault="001264B0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F4" w:rsidRPr="007E2EF4" w:rsidRDefault="001264B0" w:rsidP="007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F4"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 w:rsidR="007E2EF4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</w:p>
          <w:p w:rsidR="001264B0" w:rsidRDefault="007E2EF4" w:rsidP="007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F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1264B0" w:rsidRPr="007E2EF4">
              <w:rPr>
                <w:rFonts w:ascii="Times New Roman" w:hAnsi="Times New Roman" w:cs="Times New Roman"/>
                <w:sz w:val="28"/>
                <w:szCs w:val="28"/>
              </w:rPr>
              <w:t>рганизации учебного занятия</w:t>
            </w:r>
            <w:r w:rsidRPr="007E2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2EF4" w:rsidRDefault="007E2EF4" w:rsidP="007E2E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2EF4" w:rsidRDefault="007E2EF4" w:rsidP="007E2E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2EF4" w:rsidRDefault="007E2EF4" w:rsidP="007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Pr="00A940F5">
              <w:rPr>
                <w:rFonts w:ascii="Times New Roman" w:hAnsi="Times New Roman"/>
                <w:sz w:val="28"/>
                <w:szCs w:val="28"/>
              </w:rPr>
              <w:t xml:space="preserve"> зам. директора по УВР  </w:t>
            </w:r>
          </w:p>
          <w:p w:rsidR="007E2EF4" w:rsidRPr="007E2EF4" w:rsidRDefault="007E2EF4" w:rsidP="007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разработаны с целью помочь начинающим педагогам дополнительного образования систематизировать виды и типы учебных занятий; определить их структуру; выстроить модель учебного занятия, определить задачи, содержание и прогнозируемый результат каждого этапа занятия.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Цель данных рекомендаций оказание методической помощи педагогам дополнительного образования в организации образовательного процесса в учреждении дополнительного образования.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– это целенаправленное взаимодействие педагога и обучающихся, в ходе которого решаются задачи обучения, воспитания и общего развития обучаемых.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является управляемым, следовательно, должен включать в себя следующие элементы: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стимулирование,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и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Все эти элементы должны быть представлены в деятельности педагога.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обеспечивает максимально широкий спектр методов и форм реализации деятельности, который позволяет детям с разными интересами найти занятие по силам и по душе, проявить свое творчество в разнообразных видах деятельности.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Современное дополнительное образование ставит личность ребёнка на главное место и создаёт социально-психологические условия для её развития, а также для формирования универсальных учебных действий.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Учебное занятие является основным элементом образовательного процесса. В системе дополнительного образования форма его организации в значительной мере отличается от учебного занятия в общеобразовательной школе. Главным становится выявление опыта детей, включение их в сотрудничество, активный поиск знаний в сотрудничестве с педагогом и другими обучающимися, а также общение.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При подготовке к проведению занятия следует честь, что важным этапом в организации педагогического процесса является планирование деятельности. Планирование, а также разработка учебной документации позволяет педагогу грамотно организовать учебные занятия, рационально использовать учебное время, отслеживать результаты.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особенно начинающий, часто испытывает трудности при моделировании учебного занятия, определении его типа, этапов, задач, содержания каждого этапа, самоанализе деятельности. Знание видов и особенностей учебных занятий поможет сформировать потребность и умения правильно моделировать занятие, совершенствовать свои конструктивные, методические знания, умения и навыки.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методические рекомендации созданы для оказания методической поддержки педагогам дополнительного образования при разработке и проведении учебного занятия.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Требования к занятию в системе дополнительного образования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Следует выделить такие общие требования к современному занятию в системе дополнительного образования детей: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Своевременное начало, темп, ритм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Хорошее начало и хорошее окончание;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на работу, атмосферы заинтересованности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Активная позиция ребенка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Чётко сформулированные тема, цель, задачи урока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Соотнесение цели и результата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Соответствие способов работы поставленным целям и содержанию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Логическая стройность и законченность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Создание и поддерживание познавательной и самостоятельной активности детей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четкая дозировка материала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разнообразного арсенала методов и средств обучения, создание </w:t>
            </w:r>
            <w:proofErr w:type="gramStart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необходимых  учебно</w:t>
            </w:r>
            <w:proofErr w:type="gramEnd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-материальных условий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Наличие продуманного плана-конспекта занятия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Мотивация детей к дальнейшей работе в детском объединении.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Методы организации занятия в детском творческом объединении в УДО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Репродуктивный;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Словесные методы обучения: лекция, объяснение, рассказ, чтение, беседа, диалог, консультация.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Методы практической работы.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Метод наблюдения: запись наблюдений, зарисовка, рисунки, запись звуков, голосов, сигналов, фото-, видеосъемка, проведение замеров;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методы: проведение опытов, лабораторные занятия, эксперименты.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Методы проблемного обучения: эвристическая беседа, постановка проблемных вопросов, объяснение основных понятий, определений, терминов, создание проблемных ситуаций, поиск и отбор аргументов и решение проблемы обучающимся.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Проектно-конструкторские методы: создание произведений декоративно-прикладного искусства; проектирование деятельности, конкретных дел;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Метод игры: дидактические, развивающие, познавательные, подвижные, народные, компьютерные, на развитие памяти, внимания, глазомера, воображения; игра-конкурс, игра-путешествие, ролевая игра, деловая игра и т.п.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Наглядный метод обучения: картины, рисунки, плакаты, фотографии, таблицы, схемы, чертежи, графики, демонстрационные материалы.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Использование на занятии средств искусства: активных форм познавательной деятельности, психологических и социологических методов и приёмов.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Примерная структура занятия в системе дополнительного образования включает в себя следующие такие этапы: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1. Организация начала занятия (актуализация знаний)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2. Постановка цели и задач занятия (мотивация)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 Теоретическая часть (ознакомление с новым материалом)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4. Практическая часть (первичное закрепление навыков)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5. Рефлексия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занятия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При разработке занятия педагогу дополнительного образования необходимо: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изучить учебно-тематический план реализуемой образовательной программы,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согласовать определенный раздел и тему с содержанием программы,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определить взаимосвязь содержания занятия с предыдущими и последующими,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определить тип и структуру занятия,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сформулировать  тему</w:t>
            </w:r>
            <w:proofErr w:type="gramEnd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, цель, задачи занятия.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подготовить учебно-методический комплекс: раздаточный материал, аудио, видеотека и др.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продумать методику наиболее продуктивного использования применяемого наглядного материала.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подобрать индивидуальные задания для детей с опережением в развитии, объем и форма самостоятельной работы с детьми,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разработать краткий конспект настоящего занятия.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педагог при проведении занятия обязан выполнять все государственные санитарно-гигиенические нормы, временной режим занятия для различных возрастных категорий детей, использовать в своей педагогической деятельности </w:t>
            </w:r>
            <w:proofErr w:type="spellStart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Написание плана-конспекта занятия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Учебное занятие в системе дополнительного образования является сложным психолого-педагогический процессом. В связи с этим к нему предъявляется ряд различных требований. Учебное занятие должно выполнять триединую цель обучения, развития и воспитания. Для этого нужно его тщательно подготовить, спланировать. Педагог имеет право самостоятельно выбрать удобную для себя модель плана учебного занятия, которая должна содержать: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цели, задачи, методы и приемы обучения и воспитания ребенка в границах темы занятия;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структура занятия и обоснование последовательности его этапов;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педагога, детей на каждом этапе занятия;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детей на каждом этапе занятия;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формы и способы взаимодействия с детьми, общение;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образцы заданий, вопросов, изделий, наглядного материала;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ведущие виды деятельности участников занятия;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приёмы управления вниманием, активизация детей;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образцы корректирующих упражнении;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приёмы работы с вспомогательной литературой, пособиями, дополнительным материалом;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занятия, формы подведение итогов.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Раздел 3. Взаимоотношения педагога с участниками образовательных отношений.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педагога с учащимися.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учащихся.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3.3. Педагог воспитывает на своем положительном примере, не спешит осуждать и не требует от других того, что сам соблюдать не в силах.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Требовательность педагога по отношению к учащимся должна быть позитивной и обоснованной, являться стержнем его профессиональной этики. Педагог не теряет чувства меры и самообладания.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3.5. Педагог строит свою работу с учетом индивидуальных физиологических и психологических особенностей ребенка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3.6. Педагог выбирает деловой стиль общения с учащимися, основанный на взаимном уважении. Не унижает честь и достоинство учащихся ни по каким основаниям, в том числе, по признакам возраста, пола, национальности, религиозных убеждений и иных особенностей.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3.7. Педагог является одинаково доброжелательным и одинаково справедливым по отношению ко всем учащимся.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3.8. Педагог выбирает методы работы с учащимися, развивающие в них такие положительные черты и качества, как самостоятельность, самоконтроль, самовоспитание, коллективизм, толерантность.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3.9. При оценке поведения и </w:t>
            </w:r>
            <w:proofErr w:type="gramStart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педагог стремится укреплять их самоуважение и веру в свои силы, показывать возможности совершенствования, повышать мотивацию обучения.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3.10. Педагог справедливо и объективно оценивает работу учащихся, не допуская завышенного или заниженного оценочного суждения.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3.11. Педагог обязан в тайне хранить информацию, доверенную ему учащимися, за исключением случаев, предусмотренных законодательством.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3.12. Педагог не злоупотребляет служебным положением, используя учащихся для каких-либо услуг или одолжений в личных целях.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3.13. Педагог имеет право на неприкосновенность личной жизни.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педагога с родителями (законными представителями) учащихся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3.22. Педагог должен быть всегда открыт для общения с родителями по профессиональным темам.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3.23. Педагог уважительно и доброжелательно общается с родителями (законными представителями) учащихся.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3.24. Педагог консультирует родителей (законных представителей) по вопросам образования учащихся.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3.25. Педагог не разглашает высказанное ребенком мнение о своих родителях или мнение родителей о своем ребенке.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3.26. Отношения педагога с родителями основываются на согласовании оценки личности и достижений ребенка.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3.27. На отношения педагога с учащимися и на их оценку не влияет поддержка, оказываемая их родителями образовательной организации.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Педагогическому работнику запрещается: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3.33. Передавать персональные данные об учащихся и его родителях третьей стороне без письменного согласия родителей.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3.34. Разглашать сведения личной жизни учащихся и его семьи.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3.35. Унижать в любой форме на родительских встречах, родителей, дети, которых отстают в учебе.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3.36. Выносить на обсуждение родителей конфиденциальную информацию с заседаний педагогического совета, других совещаний.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3.37. Удалять ученика с урока, если он дезорганизует работу целого класса, учитель может передать его дежурному администратору.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3.38. Предлагать учащимся дополнительные платные образовательные услуги, проводимые им или его коллегами, провоцировать создание иных ситуаций, приводящих к конфликту интересов участников образовательных отношений.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>3.39. Собирать с родителей или учащихся денежные средства, кроме средств, необходимых для проведения экскурсий, посещения театров, выставок, музеев, организации питания.</w:t>
            </w:r>
          </w:p>
          <w:p w:rsidR="008E542A" w:rsidRPr="001264B0" w:rsidRDefault="008E542A" w:rsidP="00126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3D6D" w:rsidRPr="001264B0" w:rsidRDefault="001264B0" w:rsidP="00126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4B0">
        <w:rPr>
          <w:rFonts w:ascii="Times New Roman" w:hAnsi="Times New Roman" w:cs="Times New Roman"/>
          <w:sz w:val="24"/>
          <w:szCs w:val="24"/>
        </w:rPr>
        <w:lastRenderedPageBreak/>
        <w:t xml:space="preserve">Методист </w:t>
      </w:r>
      <w:proofErr w:type="spellStart"/>
      <w:r w:rsidRPr="001264B0">
        <w:rPr>
          <w:rFonts w:ascii="Times New Roman" w:hAnsi="Times New Roman" w:cs="Times New Roman"/>
          <w:sz w:val="24"/>
          <w:szCs w:val="24"/>
        </w:rPr>
        <w:t>Койсултанов</w:t>
      </w:r>
      <w:proofErr w:type="spellEnd"/>
      <w:r w:rsidRPr="001264B0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B63D6D" w:rsidRPr="0012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92E"/>
    <w:multiLevelType w:val="multilevel"/>
    <w:tmpl w:val="60C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F2757"/>
    <w:multiLevelType w:val="multilevel"/>
    <w:tmpl w:val="B94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1D1845"/>
    <w:multiLevelType w:val="multilevel"/>
    <w:tmpl w:val="7E3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C23D7"/>
    <w:multiLevelType w:val="multilevel"/>
    <w:tmpl w:val="2B74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8D139B"/>
    <w:multiLevelType w:val="multilevel"/>
    <w:tmpl w:val="B3B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17AFE"/>
    <w:multiLevelType w:val="multilevel"/>
    <w:tmpl w:val="90D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2A"/>
    <w:rsid w:val="001264B0"/>
    <w:rsid w:val="00246534"/>
    <w:rsid w:val="00596EF7"/>
    <w:rsid w:val="007E2EF4"/>
    <w:rsid w:val="008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C716"/>
  <w15:chartTrackingRefBased/>
  <w15:docId w15:val="{ECB31526-0F76-4292-A6CF-956A8E13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2022-04-20T08:20:00Z</dcterms:created>
  <dcterms:modified xsi:type="dcterms:W3CDTF">2022-04-21T13:38:00Z</dcterms:modified>
</cp:coreProperties>
</file>